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203"/>
        <w:gridCol w:w="2523"/>
        <w:gridCol w:w="2821"/>
        <w:gridCol w:w="753"/>
        <w:gridCol w:w="745"/>
      </w:tblGrid>
      <w:tr w14:paraId="340D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1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需求清单</w:t>
            </w:r>
            <w:bookmarkStart w:id="0" w:name="_GoBack"/>
            <w:bookmarkEnd w:id="0"/>
          </w:p>
        </w:tc>
      </w:tr>
      <w:tr w14:paraId="7F4A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C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0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工作内容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D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内容描述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D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工艺要求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AA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6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</w:tr>
      <w:tr w14:paraId="3435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2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88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3层-8层走廊及宿舍阳台隐形不锈钢防盗网（包安装）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C0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1.钢丝材质：304L不锈钢钢丝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2.钢丝直径：3.0mm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3.网格密度：钢丝间距： 50mm（符合儿童安全标准）横向钢丝：每平方米≥2根（抗风压设计）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4.主框架：铝合金轨道（厚度≥1.5mm），表面喷砂哑光处理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5.边角连接件：304 不锈钢铸造件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6.逃生口尺寸：1000mm×800mm（需配快拆锁具）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E2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固定方式：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1.混凝土/砖墙：M10不锈钢膨胀螺栓（间距≤50cm）+结构胶密封。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2.空心砖墙：穿墙对拉螺杆+背部钢板加固。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3.钢丝终端用 304不锈钢扣件 压接，非焊接。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4.逃生口设计。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位置：每间宿舍独立设置1个逃生口（标准：1000*800mm），走廊两端共设置2个逃生口（1000*800mm），距地面≤1.2m。开启方式：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304不锈钢插销锁（单手可操作）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。防盗网内侧加装荧光指示标识。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F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E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</w:tr>
      <w:tr w14:paraId="3673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8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5D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3层平台304不锈钢护栏（包安装）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32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1.立柱：圆管Φ50mm，1.5mm厚，间距≤1.2米。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2.横杆：主横杆Φ60mm,1.5mm厚；中部横杆：Φ32mm×1.0mm厚（顶部+中部各一道）。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3.高度：原女儿墙高度+加高部分≥1.6米。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B8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安装固定工艺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1.基座处理：女儿墙顶部钻孔植入化学锚栓（M10，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304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不锈钢），深度≥100mm。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2.基座加焊不锈钢底板（100×100×5mm）分散荷载，底板与女儿墙间填充环氧结构胶防渗水。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3.焊接工艺：氩弧焊（TIG）满焊，焊后打磨抛光，避免应力集中。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4.焊口涂不锈钢酸洗钝化膏，去除氧化层并形成保护膜。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B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0EEA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E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84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2-8层01房、09房不锈钢纱窗（共14间房，包安装）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9B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1.不锈钢纱网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（1）材质标准：必须采用 SUS304（06Cr19Ni10）不锈钢，镍含量≥8%，铬含量≥18%，确保耐腐蚀性。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（2）钢丝规格：直径：≥0.5mm（允许公差±0.02mm）；网孔尺寸：1.314mm（14×14目/25mm²），网孔均匀无变形。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（3）表面处理：可选涂覆聚酯涂层（厚度50μm-100μm），颜色需与采购人确认（如RAL色卡编号）。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2.框架材料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全铝合金框架：材质：铝合金方管；厚度：≥1.5mm，焊接部位需抛光无毛刺。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（1）螺丝：不锈钢A2-70级自攻螺丝（符合GB/T3098.21-2014《紧固件机械性能 不锈钢自攻螺钉》）；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（2）密封胶条：三元乙丙（EPDM）橡胶，耐老化性能≥5年；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（3）滑轨（推拉式）：铝合金轨道带不锈钢滚珠轴承。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4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1.加工精度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（1）尺寸公差：纱窗成品对角线偏差≤3mm，长边直线度偏差≤1mm/m；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（2）纱网绷紧度：用张力计检测，张力值≥15N/cm²，无松弛或局部凹陷。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预安装检查：核对窗洞尺寸，允许误差≤±2mm；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清除安装面杂物，确保无灰尘、油污。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3.固定方式：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（1）膨胀螺栓或不锈钢射钉固定，间距≤400mm；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（2）螺丝头部需加装防水垫片，防止渗水。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4.密封要求：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（1）纱窗与窗框间隙≤2mm，缝隙处填充中性硅酮密封胶（符合GB/T14683-2017《硅酮和改性硅酮建筑密封胶》）；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5.抗风压与安全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（1）抗风压性能测试（≥4级，按GB/T 7106-2019 《建筑外门窗气密、水密、抗风压性能检测方法》）。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8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A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44B9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F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1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2-8层及天台楼梯间通风窗不锈钢防护横杆（包安装）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EF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1.材质：304不锈钢钢管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2.规格：中部横杆Φ32mm×1.0mm厚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E9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1.焊接工艺：氩弧焊（TIG）满焊，焊后打磨抛光，避免应力集中。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2.焊口涂不锈钢酸洗钝化膏，去除氧化层并形成保护膜。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3.做好现场保护（包括但不仅限于窗框、玻璃、墙面等）。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4.加装防护横杆后不影响通风窗正常开合。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3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F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</w:tbl>
    <w:p w14:paraId="7D75E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25983"/>
    <w:rsid w:val="5E02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2025-10-15T08:56:00Z</dcterms:created>
  <dc:creator>招标代理clb</dc:creator>
  <cp:lastModifiedBy>招标代理clb</cp:lastModifiedBy>
  <dcterms:modified xsi:type="dcterms:W3CDTF">2025-10-15T08:56:38Z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B84599609F9F4D1EB760D18F56AD4584_11</vt:lpwstr>
  </property>
  <property fmtid="{D5CDD505-2E9C-101B-9397-08002B2CF9AE}" pid="4" name="KSOTemplateDocerSaveRecord">
    <vt:lpwstr>eyJoZGlkIjoiZDQwZDNiMmNiOWU1MGExZTQxZThiZTljOGQ2ZWNkMWIiLCJ1c2VySWQiOiI2MDU4MjkifQ==</vt:lpwstr>
  </property>
</Properties>
</file>